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3" w:rsidRDefault="00F218B3">
      <w:pPr>
        <w:pStyle w:val="ConsPlusNormal"/>
        <w:jc w:val="right"/>
        <w:outlineLvl w:val="0"/>
      </w:pPr>
      <w:r>
        <w:t>Приложение N 4</w:t>
      </w:r>
    </w:p>
    <w:p w:rsidR="00F218B3" w:rsidRDefault="00F218B3">
      <w:pPr>
        <w:pStyle w:val="ConsPlusNormal"/>
        <w:jc w:val="right"/>
      </w:pPr>
      <w:r>
        <w:t>к приказу Минэкономразвития России</w:t>
      </w:r>
    </w:p>
    <w:p w:rsidR="00F218B3" w:rsidRDefault="00F218B3">
      <w:pPr>
        <w:pStyle w:val="ConsPlusNormal"/>
        <w:jc w:val="right"/>
      </w:pPr>
      <w:r>
        <w:t>от 06.10.2016 N 641</w:t>
      </w:r>
    </w:p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jc w:val="center"/>
      </w:pPr>
      <w:bookmarkStart w:id="0" w:name="P357"/>
      <w:bookmarkEnd w:id="0"/>
      <w:r>
        <w:t>ФОРМА</w:t>
      </w:r>
    </w:p>
    <w:p w:rsidR="00F218B3" w:rsidRDefault="00F218B3">
      <w:pPr>
        <w:pStyle w:val="ConsPlusNormal"/>
        <w:jc w:val="center"/>
      </w:pPr>
      <w:r>
        <w:t>раскрытия информации обществами с ограниченной</w:t>
      </w:r>
    </w:p>
    <w:p w:rsidR="00F218B3" w:rsidRDefault="00F218B3">
      <w:pPr>
        <w:pStyle w:val="ConsPlusNormal"/>
        <w:jc w:val="center"/>
      </w:pPr>
      <w:r>
        <w:t>ответственностью, доли в уставных капиталах которых</w:t>
      </w:r>
    </w:p>
    <w:p w:rsidR="00F218B3" w:rsidRDefault="00F218B3">
      <w:pPr>
        <w:pStyle w:val="ConsPlusNormal"/>
        <w:jc w:val="center"/>
      </w:pPr>
      <w:r>
        <w:t>находятся в государственной или муниципальной собственности</w:t>
      </w:r>
    </w:p>
    <w:p w:rsidR="00F218B3" w:rsidRDefault="00F21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856"/>
        <w:gridCol w:w="2438"/>
      </w:tblGrid>
      <w:tr w:rsidR="00F218B3">
        <w:tc>
          <w:tcPr>
            <w:tcW w:w="9081" w:type="dxa"/>
            <w:gridSpan w:val="3"/>
          </w:tcPr>
          <w:p w:rsidR="00F218B3" w:rsidRDefault="00F218B3">
            <w:pPr>
              <w:pStyle w:val="ConsPlusNormal"/>
              <w:outlineLvl w:val="1"/>
            </w:pPr>
            <w:r>
              <w:t>1. Общая характеристика общества с ограниченной ответственностью, доля в уставном капитале которого находится в государственной или муниципальной собственности (ООО)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Общество с ограниченной ответственностью «Уральская центральная лаборатория»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1169658072099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сайта ООО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Органы управления ООО: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единоличном исполнительном органе (Ф.И.О., наименование органа и реквизиты решения об избрании);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438" w:type="dxa"/>
          </w:tcPr>
          <w:p w:rsidR="00F2422D" w:rsidRDefault="00D74293" w:rsidP="00F2422D">
            <w:pPr>
              <w:pStyle w:val="ConsPlusNormal"/>
            </w:pPr>
            <w:r>
              <w:t>Ермак Александр Акимович, генеральный директор, протокол собрания внеочередного общего собрания акционеров ОАО «УЦЛ» № 35 от 26.02.2016 г.</w:t>
            </w:r>
            <w:r w:rsidR="00F2422D">
              <w:t xml:space="preserve"> </w:t>
            </w:r>
          </w:p>
          <w:p w:rsidR="00F2422D" w:rsidRDefault="00F2422D" w:rsidP="00F2422D">
            <w:pPr>
              <w:pStyle w:val="ConsPlusNormal"/>
            </w:pPr>
            <w:r>
              <w:t>Участники ООО «УЦЛ»:</w:t>
            </w:r>
          </w:p>
          <w:p w:rsidR="00F2422D" w:rsidRDefault="00F2422D" w:rsidP="00F2422D">
            <w:pPr>
              <w:pStyle w:val="ConsPlusNormal"/>
            </w:pPr>
            <w:r>
              <w:t>Девайкина Мария Евгеньевна, доля – 99.99818</w:t>
            </w:r>
          </w:p>
          <w:p w:rsidR="00D74293" w:rsidRDefault="00F2422D" w:rsidP="00F2422D">
            <w:pPr>
              <w:pStyle w:val="ConsPlusNormal"/>
            </w:pPr>
            <w:proofErr w:type="gramStart"/>
            <w:r>
              <w:t>ТУ  ФА</w:t>
            </w:r>
            <w:proofErr w:type="gramEnd"/>
            <w:r>
              <w:t xml:space="preserve"> по управлению госимуществом в Свердловской области, доля – 0.001822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ООО, включая бизнес-план, финансовый план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введении в отношении ООО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уставного капитала ООО, тыс. рублей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55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доли Российской Федерации (субъекта Российской Федерации, муниципального образования) в уставном капитале ООО, %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0,001822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страницы раскрытия информации ООО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Фактическая среднесписочная численность работников ООО по состоянию на отчетную дату, чел.</w:t>
            </w:r>
          </w:p>
        </w:tc>
        <w:tc>
          <w:tcPr>
            <w:tcW w:w="2438" w:type="dxa"/>
          </w:tcPr>
          <w:p w:rsidR="00D74293" w:rsidRDefault="005D09CC" w:rsidP="00D74293">
            <w:pPr>
              <w:pStyle w:val="ConsPlusNormal"/>
            </w:pPr>
            <w:r>
              <w:t>7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филиалах и представительствах ООО с указанием адресов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ООО превышает 25%, с указанием наименования и ОГРН каждой организации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судебных разбирательствах, в которых ООО принимает участие, с указанием номера дела, статуса ООО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об исполнительных производствах, возбужденных в отношении ООО,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ООО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За 2018 г.</w:t>
            </w:r>
          </w:p>
          <w:p w:rsidR="00D74293" w:rsidRDefault="00DF5CD4" w:rsidP="00D74293">
            <w:pPr>
              <w:pStyle w:val="ConsPlusNormal"/>
            </w:pPr>
            <w:r>
              <w:t>Аренда-</w:t>
            </w:r>
            <w:r w:rsidR="004A4D93" w:rsidRPr="0006474F">
              <w:t>31</w:t>
            </w:r>
            <w:r w:rsidR="00D74293">
              <w:t> </w:t>
            </w:r>
            <w:r w:rsidR="004A4D93" w:rsidRPr="0006474F">
              <w:t>307</w:t>
            </w:r>
            <w:r w:rsidR="00D74293">
              <w:t> </w:t>
            </w:r>
            <w:r w:rsidR="004A4D93" w:rsidRPr="0006474F">
              <w:t>062</w:t>
            </w:r>
            <w:r w:rsidR="00D74293">
              <w:t xml:space="preserve"> руб.;</w:t>
            </w:r>
          </w:p>
          <w:p w:rsidR="00D74293" w:rsidRDefault="00D74293" w:rsidP="004A4D93">
            <w:pPr>
              <w:pStyle w:val="ConsPlusNormal"/>
            </w:pPr>
            <w:r>
              <w:t>Прочее-</w:t>
            </w:r>
            <w:r w:rsidR="004A4D93" w:rsidRPr="0006474F">
              <w:t>111</w:t>
            </w:r>
            <w:r>
              <w:t> </w:t>
            </w:r>
            <w:r w:rsidR="004A4D93" w:rsidRPr="0006474F">
              <w:t>6</w:t>
            </w:r>
            <w:r>
              <w:t>00 руб.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ООО за отчетный период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наличии ООО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lastRenderedPageBreak/>
              <w:t>3. Объекты недвижимого имущества, включая земельные участки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Общая площадь принадлежащих и (или) используемых ООО зданий, сооружений, помещений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наименование;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этажность;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год постройки;</w:t>
            </w: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краткие сведения о техническом состоянии;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вид права, на котором ООО использует здание, сооружение;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66:41:0401035</w:t>
            </w:r>
          </w:p>
          <w:p w:rsidR="00D74293" w:rsidRDefault="00D74293" w:rsidP="00D74293">
            <w:pPr>
              <w:pStyle w:val="ConsPlusNormal"/>
            </w:pPr>
            <w:r>
              <w:t xml:space="preserve">Здание </w:t>
            </w:r>
            <w:r w:rsidRPr="002B7FD5">
              <w:t>Лабораторный корпус Куйбышева</w:t>
            </w:r>
          </w:p>
          <w:p w:rsidR="00D74293" w:rsidRDefault="00D74293" w:rsidP="00D74293">
            <w:pPr>
              <w:pStyle w:val="ConsPlusNormal"/>
            </w:pPr>
            <w:r>
              <w:t>Офисное здание, сдача в аренду</w:t>
            </w:r>
          </w:p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Подземный- подвал;1-5 этажи</w:t>
            </w:r>
          </w:p>
          <w:p w:rsidR="00D74293" w:rsidRDefault="00D74293" w:rsidP="00D74293">
            <w:pPr>
              <w:pStyle w:val="ConsPlusNormal"/>
            </w:pPr>
            <w:r>
              <w:t>1981</w:t>
            </w:r>
          </w:p>
          <w:p w:rsidR="00F2422D" w:rsidRDefault="00F2422D" w:rsidP="00F2422D">
            <w:pPr>
              <w:pStyle w:val="ConsPlusNormal"/>
            </w:pPr>
            <w:r>
              <w:t>Строительные конструкции в удовлетворительном состоянии</w:t>
            </w:r>
          </w:p>
          <w:p w:rsidR="00F2422D" w:rsidRDefault="00F2422D" w:rsidP="00F2422D">
            <w:pPr>
              <w:pStyle w:val="ConsPlusNormal"/>
            </w:pPr>
            <w:r>
              <w:t>Офисные помещения ремонтируются постоянно</w:t>
            </w:r>
          </w:p>
          <w:p w:rsidR="00F2422D" w:rsidRDefault="00F2422D" w:rsidP="00F2422D">
            <w:pPr>
              <w:pStyle w:val="ConsPlusNormal"/>
            </w:pPr>
            <w:r>
              <w:t>Коммуникации поддерживаются в рабочем состоянии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Нет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Собственность</w:t>
            </w:r>
          </w:p>
          <w:p w:rsidR="00DF5CD4" w:rsidRDefault="00DF5CD4" w:rsidP="00D74293">
            <w:pPr>
              <w:pStyle w:val="ConsPlusNormal"/>
            </w:pPr>
          </w:p>
          <w:p w:rsidR="00DF5CD4" w:rsidRDefault="00DF5CD4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Выписка из ЕГРП от 20.07.2016 г.</w:t>
            </w:r>
          </w:p>
          <w:p w:rsidR="00D74293" w:rsidRDefault="00D74293" w:rsidP="00D74293">
            <w:pPr>
              <w:pStyle w:val="ConsPlusNormal"/>
            </w:pPr>
            <w:proofErr w:type="spellStart"/>
            <w:proofErr w:type="gramStart"/>
            <w:r>
              <w:t>Аренда:ООО</w:t>
            </w:r>
            <w:proofErr w:type="spellEnd"/>
            <w:proofErr w:type="gramEnd"/>
            <w:r>
              <w:t xml:space="preserve"> «СЦС </w:t>
            </w:r>
            <w:proofErr w:type="spellStart"/>
            <w:r>
              <w:t>Совинтел</w:t>
            </w:r>
            <w:proofErr w:type="spellEnd"/>
            <w:r>
              <w:t xml:space="preserve"> с 30.07.2007г. на 5 лет, продлено на </w:t>
            </w:r>
            <w:proofErr w:type="spellStart"/>
            <w:r>
              <w:t>неопред.срок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ООО МК «</w:t>
            </w:r>
            <w:proofErr w:type="spellStart"/>
            <w:r>
              <w:t>ХайТэк-Финанс</w:t>
            </w:r>
            <w:proofErr w:type="spellEnd"/>
            <w:r>
              <w:t xml:space="preserve">» с 14.10.2016 г. по 30.09.2019 г. </w:t>
            </w:r>
          </w:p>
          <w:p w:rsidR="00D74293" w:rsidRDefault="00D74293" w:rsidP="00D74293">
            <w:pPr>
              <w:pStyle w:val="ConsPlusNormal"/>
            </w:pPr>
            <w:r>
              <w:t>66:41:0401035:1134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Общая площадь принадлежащих и (или) используемых ООО земельных участков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площадь в кв. м.;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категория земель;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кадастровый номер;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кадастровая стоимость, руб.;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вид права, на котором ООО использует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proofErr w:type="gramStart"/>
            <w:r>
              <w:lastRenderedPageBreak/>
              <w:t>620144,Свердловская</w:t>
            </w:r>
            <w:proofErr w:type="gramEnd"/>
            <w:r>
              <w:t xml:space="preserve"> область, город Екатеринбург, улица </w:t>
            </w:r>
            <w:r>
              <w:lastRenderedPageBreak/>
              <w:t>Куйбышева, дом 55</w:t>
            </w:r>
          </w:p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  <w:p w:rsidR="00DF5CD4" w:rsidRDefault="00DF5CD4" w:rsidP="00DF5CD4">
            <w:pPr>
              <w:pStyle w:val="ConsPlusNormal"/>
            </w:pPr>
            <w:r>
              <w:t>Земля населенных пунктов</w:t>
            </w:r>
          </w:p>
          <w:p w:rsidR="00DF5CD4" w:rsidRDefault="00DF5CD4" w:rsidP="00DF5CD4">
            <w:pPr>
              <w:pStyle w:val="ConsPlusNormal"/>
            </w:pPr>
          </w:p>
          <w:p w:rsidR="00DF5CD4" w:rsidRDefault="00DF5CD4" w:rsidP="00DF5CD4">
            <w:pPr>
              <w:pStyle w:val="ConsPlusNormal"/>
            </w:pPr>
            <w:r>
              <w:t xml:space="preserve">общественно-деловая застройка </w:t>
            </w:r>
          </w:p>
          <w:p w:rsidR="00DF5CD4" w:rsidRDefault="00DF5CD4" w:rsidP="00DF5CD4">
            <w:pPr>
              <w:pStyle w:val="ConsPlusNormal"/>
            </w:pPr>
            <w:r>
              <w:t>66:41:0401035:1134</w:t>
            </w:r>
          </w:p>
          <w:p w:rsidR="00DF5CD4" w:rsidRDefault="00DF5CD4" w:rsidP="00DF5CD4">
            <w:pPr>
              <w:pStyle w:val="ConsPlusNormal"/>
            </w:pPr>
            <w:r>
              <w:t>13 305 225</w:t>
            </w:r>
          </w:p>
          <w:p w:rsidR="00DF5CD4" w:rsidRDefault="00DF5CD4" w:rsidP="00DF5CD4">
            <w:pPr>
              <w:pStyle w:val="ConsPlusNormal"/>
            </w:pPr>
            <w:r>
              <w:t>Собственность</w:t>
            </w:r>
          </w:p>
          <w:p w:rsidR="00DF5CD4" w:rsidRDefault="00DF5CD4" w:rsidP="00DF5CD4">
            <w:pPr>
              <w:pStyle w:val="ConsPlusNormal"/>
            </w:pPr>
            <w:r>
              <w:t>Выписка из ЕГРП от 20.07.2016 г.</w:t>
            </w:r>
          </w:p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ООО,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 незавершенном строительстве ООО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9081" w:type="dxa"/>
            <w:gridSpan w:val="3"/>
          </w:tcPr>
          <w:p w:rsidR="00DF5CD4" w:rsidRDefault="00DF5CD4" w:rsidP="00DF5CD4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нематериальных активов ООО с указанием по каждому активу срока полезного использования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движимого имущества ООО остаточной балансовой стоимостью свыше пятисот тысяч рублей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 xml:space="preserve">Перечень </w:t>
            </w:r>
            <w:proofErr w:type="spellStart"/>
            <w:r>
              <w:t>забалансовых</w:t>
            </w:r>
            <w:proofErr w:type="spellEnd"/>
            <w:r>
              <w:t xml:space="preserve"> активов и обязательств ООО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обязательствах ООО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438" w:type="dxa"/>
          </w:tcPr>
          <w:p w:rsidR="00DF5CD4" w:rsidRDefault="00294303" w:rsidP="00DF5CD4">
            <w:pPr>
              <w:pStyle w:val="ConsPlusNormal"/>
            </w:pPr>
            <w:r>
              <w:t>На 3</w:t>
            </w:r>
            <w:r w:rsidR="004A4D93" w:rsidRPr="004A4D93">
              <w:t>1</w:t>
            </w:r>
            <w:r>
              <w:t>.</w:t>
            </w:r>
            <w:r w:rsidR="004A4D93" w:rsidRPr="004A4D93">
              <w:t>12</w:t>
            </w:r>
            <w:r>
              <w:t>.2018 г. текущие обязательства перед бюджетом по:</w:t>
            </w:r>
          </w:p>
          <w:p w:rsidR="00294303" w:rsidRDefault="00294303" w:rsidP="00DF5CD4">
            <w:pPr>
              <w:pStyle w:val="ConsPlusNormal"/>
            </w:pPr>
            <w:r>
              <w:t>НДФЛ-</w:t>
            </w:r>
            <w:r w:rsidR="004A4D93" w:rsidRPr="004A4D93">
              <w:t>25288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Единому налогу при УСН (доходы-</w:t>
            </w:r>
            <w:proofErr w:type="gramStart"/>
            <w:r>
              <w:t>расходы)-</w:t>
            </w:r>
            <w:proofErr w:type="gramEnd"/>
            <w:r w:rsidR="0006474F">
              <w:t>474351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Земельному налогу-4989</w:t>
            </w:r>
            <w:r w:rsidR="004A4D93" w:rsidRPr="0006474F">
              <w:t>4</w:t>
            </w:r>
            <w:r>
              <w:t xml:space="preserve"> руб.</w:t>
            </w:r>
          </w:p>
          <w:p w:rsidR="004A4D93" w:rsidRPr="004A4D93" w:rsidRDefault="004A4D93" w:rsidP="00DF5CD4">
            <w:pPr>
              <w:pStyle w:val="ConsPlusNormal"/>
            </w:pPr>
            <w:r>
              <w:t>Транспортному налогу- 1556 руб.</w:t>
            </w:r>
          </w:p>
          <w:p w:rsidR="00294303" w:rsidRDefault="00294303" w:rsidP="004A4D93">
            <w:pPr>
              <w:pStyle w:val="ConsPlusNormal"/>
            </w:pPr>
            <w:r>
              <w:t>Текущие обязательства перед внебюджетными фондами -</w:t>
            </w:r>
            <w:r w:rsidR="004A4D93">
              <w:t>56025,28</w:t>
            </w:r>
            <w:r>
              <w:t xml:space="preserve"> руб.</w:t>
            </w:r>
          </w:p>
        </w:tc>
      </w:tr>
      <w:tr w:rsidR="00DF5CD4" w:rsidTr="00294303">
        <w:trPr>
          <w:trHeight w:val="2659"/>
        </w:trPr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438" w:type="dxa"/>
          </w:tcPr>
          <w:p w:rsidR="00625D16" w:rsidRDefault="00294303" w:rsidP="00DF5CD4">
            <w:pPr>
              <w:pStyle w:val="ConsPlusNormal"/>
            </w:pPr>
            <w:proofErr w:type="spellStart"/>
            <w:r>
              <w:t>См.ниже</w:t>
            </w:r>
            <w:proofErr w:type="spellEnd"/>
          </w:p>
          <w:p w:rsidR="00625D16" w:rsidRDefault="00625D16" w:rsidP="00DF5CD4">
            <w:pPr>
              <w:pStyle w:val="ConsPlusNormal"/>
            </w:pPr>
          </w:p>
          <w:p w:rsidR="00DF5CD4" w:rsidRDefault="00625D16" w:rsidP="00DF5CD4">
            <w:pPr>
              <w:pStyle w:val="ConsPlusNormal"/>
            </w:pPr>
            <w:r>
              <w:t xml:space="preserve">Данные в </w:t>
            </w:r>
            <w:proofErr w:type="spellStart"/>
            <w:r>
              <w:t>тыс.руб</w:t>
            </w:r>
            <w:proofErr w:type="spellEnd"/>
          </w:p>
        </w:tc>
      </w:tr>
      <w:tr w:rsidR="00294303" w:rsidTr="00292EF6">
        <w:trPr>
          <w:trHeight w:val="2659"/>
        </w:trPr>
        <w:tc>
          <w:tcPr>
            <w:tcW w:w="9081" w:type="dxa"/>
            <w:gridSpan w:val="3"/>
          </w:tcPr>
          <w:tbl>
            <w:tblPr>
              <w:tblW w:w="8513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720"/>
              <w:gridCol w:w="1500"/>
              <w:gridCol w:w="1460"/>
              <w:gridCol w:w="1733"/>
            </w:tblGrid>
            <w:tr w:rsidR="00294303" w:rsidRPr="00294303" w:rsidTr="00294303">
              <w:trPr>
                <w:trHeight w:val="301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2015 г.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2016 г.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2017 г.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2018 г.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Аренда, субаренда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40 513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32 097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 w:rsidR="004A4D9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="004A4D9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607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Прочее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</w:t>
                  </w:r>
                  <w:r w:rsidR="004A4D9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40 703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32 142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4A4D9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32 211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4A4D93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</w:t>
                  </w:r>
                  <w:bookmarkStart w:id="1" w:name="_GoBack"/>
                  <w:bookmarkEnd w:id="1"/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719</w:t>
                  </w:r>
                </w:p>
              </w:tc>
            </w:tr>
          </w:tbl>
          <w:p w:rsidR="00294303" w:rsidRDefault="00294303" w:rsidP="00DF5CD4">
            <w:pPr>
              <w:pStyle w:val="ConsPlusNormal"/>
            </w:pP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вложений,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438" w:type="dxa"/>
          </w:tcPr>
          <w:p w:rsidR="00DF5CD4" w:rsidRDefault="004A4D93" w:rsidP="00DF5CD4">
            <w:pPr>
              <w:pStyle w:val="ConsPlusNormal"/>
            </w:pPr>
            <w:r>
              <w:t>В ноябре 2018 г. установлено ОС на сумму 122 тыс.руб.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финансовых вложений ООО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438" w:type="dxa"/>
          </w:tcPr>
          <w:p w:rsidR="00DF5CD4" w:rsidRDefault="00625D16" w:rsidP="00625D16">
            <w:pPr>
              <w:pStyle w:val="ConsPlusNormal"/>
            </w:pPr>
            <w:r>
              <w:t>Дана в приложениях к данному приложению</w:t>
            </w:r>
          </w:p>
        </w:tc>
      </w:tr>
    </w:tbl>
    <w:p w:rsidR="00F218B3" w:rsidRDefault="00F218B3">
      <w:pPr>
        <w:pStyle w:val="ConsPlusNormal"/>
        <w:jc w:val="both"/>
      </w:pPr>
    </w:p>
    <w:p w:rsidR="00F218B3" w:rsidRDefault="00D27BB0">
      <w:pPr>
        <w:pStyle w:val="ConsPlusNormal"/>
        <w:jc w:val="both"/>
      </w:pPr>
      <w:proofErr w:type="spellStart"/>
      <w:r>
        <w:t>Ген.директор</w:t>
      </w:r>
      <w:proofErr w:type="spellEnd"/>
      <w:r>
        <w:t xml:space="preserve"> ООО «</w:t>
      </w:r>
      <w:proofErr w:type="gramStart"/>
      <w:r>
        <w:t xml:space="preserve">УЦЛ»   </w:t>
      </w:r>
      <w:proofErr w:type="gramEnd"/>
      <w:r>
        <w:t>_________________Ермак А.А.</w:t>
      </w:r>
    </w:p>
    <w:p w:rsidR="00F218B3" w:rsidRDefault="00F21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BB0" w:rsidRDefault="00D27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B3D" w:rsidRDefault="004D5B3D"/>
    <w:sectPr w:rsidR="004D5B3D" w:rsidSect="00D628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97" w:rsidRDefault="00A14E97" w:rsidP="00D27BB0">
      <w:pPr>
        <w:spacing w:after="0" w:line="240" w:lineRule="auto"/>
      </w:pPr>
      <w:r>
        <w:separator/>
      </w:r>
    </w:p>
  </w:endnote>
  <w:endnote w:type="continuationSeparator" w:id="0">
    <w:p w:rsidR="00A14E97" w:rsidRDefault="00A14E97" w:rsidP="00D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988631"/>
      <w:docPartObj>
        <w:docPartGallery w:val="Page Numbers (Bottom of Page)"/>
        <w:docPartUnique/>
      </w:docPartObj>
    </w:sdtPr>
    <w:sdtEndPr/>
    <w:sdtContent>
      <w:p w:rsidR="00D27BB0" w:rsidRDefault="00D27B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FB">
          <w:rPr>
            <w:noProof/>
          </w:rPr>
          <w:t>5</w:t>
        </w:r>
        <w:r>
          <w:fldChar w:fldCharType="end"/>
        </w:r>
      </w:p>
    </w:sdtContent>
  </w:sdt>
  <w:p w:rsidR="00D27BB0" w:rsidRDefault="00D27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97" w:rsidRDefault="00A14E97" w:rsidP="00D27BB0">
      <w:pPr>
        <w:spacing w:after="0" w:line="240" w:lineRule="auto"/>
      </w:pPr>
      <w:r>
        <w:separator/>
      </w:r>
    </w:p>
  </w:footnote>
  <w:footnote w:type="continuationSeparator" w:id="0">
    <w:p w:rsidR="00A14E97" w:rsidRDefault="00A14E97" w:rsidP="00D27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3"/>
    <w:rsid w:val="0003690D"/>
    <w:rsid w:val="0006474F"/>
    <w:rsid w:val="000D0078"/>
    <w:rsid w:val="00240CFB"/>
    <w:rsid w:val="00294303"/>
    <w:rsid w:val="002B7FD5"/>
    <w:rsid w:val="004A4D93"/>
    <w:rsid w:val="004B6179"/>
    <w:rsid w:val="004D5B3D"/>
    <w:rsid w:val="004D720B"/>
    <w:rsid w:val="005012F7"/>
    <w:rsid w:val="005D09CC"/>
    <w:rsid w:val="006133B1"/>
    <w:rsid w:val="00615E86"/>
    <w:rsid w:val="00625D16"/>
    <w:rsid w:val="008412E9"/>
    <w:rsid w:val="00914060"/>
    <w:rsid w:val="00A14E97"/>
    <w:rsid w:val="00B841D6"/>
    <w:rsid w:val="00D27BB0"/>
    <w:rsid w:val="00D74293"/>
    <w:rsid w:val="00DF5CD4"/>
    <w:rsid w:val="00E7547B"/>
    <w:rsid w:val="00F218B3"/>
    <w:rsid w:val="00F2422D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E3A0-6BFD-49F7-A44E-5CEA6D1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0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BB0"/>
  </w:style>
  <w:style w:type="paragraph" w:styleId="a7">
    <w:name w:val="footer"/>
    <w:basedOn w:val="a"/>
    <w:link w:val="a8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S.Verhoturov</dc:creator>
  <cp:lastModifiedBy>Татьяна Дружинина</cp:lastModifiedBy>
  <cp:revision>17</cp:revision>
  <cp:lastPrinted>2019-03-14T09:55:00Z</cp:lastPrinted>
  <dcterms:created xsi:type="dcterms:W3CDTF">2018-07-10T06:58:00Z</dcterms:created>
  <dcterms:modified xsi:type="dcterms:W3CDTF">2019-03-14T09:55:00Z</dcterms:modified>
</cp:coreProperties>
</file>